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31" w:rsidRDefault="00E37731" w:rsidP="004E3F5C">
      <w:pPr>
        <w:jc w:val="center"/>
        <w:rPr>
          <w:rFonts w:ascii="Times New Roman" w:hAnsi="Times New Roman" w:cs="Times New Roman"/>
          <w:b/>
          <w:sz w:val="36"/>
        </w:rPr>
      </w:pPr>
      <w:r>
        <w:rPr>
          <w:rFonts w:ascii="Times New Roman" w:hAnsi="Times New Roman" w:cs="Times New Roman"/>
          <w:b/>
          <w:noProof/>
          <w:sz w:val="36"/>
        </w:rPr>
        <w:drawing>
          <wp:inline distT="0" distB="0" distL="0" distR="0" wp14:anchorId="2727CB6F" wp14:editId="3CB433BF">
            <wp:extent cx="2049780" cy="780869"/>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F1498_TCADR LogoRevise_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7973" cy="791609"/>
                    </a:xfrm>
                    <a:prstGeom prst="rect">
                      <a:avLst/>
                    </a:prstGeom>
                  </pic:spPr>
                </pic:pic>
              </a:graphicData>
            </a:graphic>
          </wp:inline>
        </w:drawing>
      </w:r>
      <w:r>
        <w:rPr>
          <w:rFonts w:ascii="Times New Roman" w:hAnsi="Times New Roman" w:cs="Times New Roman"/>
          <w:b/>
          <w:noProof/>
          <w:sz w:val="36"/>
        </w:rPr>
        <w:drawing>
          <wp:inline distT="0" distB="0" distL="0" distR="0">
            <wp:extent cx="1744980" cy="62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PC Logo remove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2844" cy="660882"/>
                    </a:xfrm>
                    <a:prstGeom prst="rect">
                      <a:avLst/>
                    </a:prstGeom>
                  </pic:spPr>
                </pic:pic>
              </a:graphicData>
            </a:graphic>
          </wp:inline>
        </w:drawing>
      </w:r>
    </w:p>
    <w:p w:rsidR="004E3F5C" w:rsidRPr="00E23FE2" w:rsidRDefault="004E3F5C" w:rsidP="004E3F5C">
      <w:pPr>
        <w:jc w:val="center"/>
        <w:rPr>
          <w:rFonts w:ascii="Times New Roman" w:hAnsi="Times New Roman" w:cs="Times New Roman"/>
          <w:b/>
          <w:sz w:val="36"/>
        </w:rPr>
      </w:pPr>
      <w:r w:rsidRPr="00E23FE2">
        <w:rPr>
          <w:rFonts w:ascii="Times New Roman" w:hAnsi="Times New Roman" w:cs="Times New Roman"/>
          <w:b/>
          <w:sz w:val="36"/>
        </w:rPr>
        <w:t>National Recovery Month Campaign Toolkit- 2025</w:t>
      </w:r>
    </w:p>
    <w:p w:rsidR="004E3F5C" w:rsidRPr="00E23FE2" w:rsidRDefault="004E3F5C" w:rsidP="004E3F5C">
      <w:pPr>
        <w:rPr>
          <w:rFonts w:ascii="Times New Roman" w:hAnsi="Times New Roman" w:cs="Times New Roman"/>
          <w:sz w:val="28"/>
          <w:szCs w:val="28"/>
        </w:rPr>
      </w:pPr>
      <w:r w:rsidRPr="00E23FE2">
        <w:rPr>
          <w:rFonts w:ascii="Times New Roman" w:hAnsi="Times New Roman" w:cs="Times New Roman"/>
          <w:sz w:val="28"/>
          <w:szCs w:val="28"/>
        </w:rPr>
        <w:t>T</w:t>
      </w:r>
      <w:r w:rsidRPr="00E23FE2">
        <w:rPr>
          <w:rFonts w:ascii="Times New Roman" w:hAnsi="Times New Roman" w:cs="Times New Roman"/>
          <w:sz w:val="28"/>
          <w:szCs w:val="28"/>
        </w:rPr>
        <w:t>hank you for dow</w:t>
      </w:r>
      <w:r w:rsidRPr="00E23FE2">
        <w:rPr>
          <w:rFonts w:ascii="Times New Roman" w:hAnsi="Times New Roman" w:cs="Times New Roman"/>
          <w:sz w:val="28"/>
          <w:szCs w:val="28"/>
        </w:rPr>
        <w:t>n</w:t>
      </w:r>
      <w:r w:rsidRPr="00E23FE2">
        <w:rPr>
          <w:rFonts w:ascii="Times New Roman" w:hAnsi="Times New Roman" w:cs="Times New Roman"/>
          <w:sz w:val="28"/>
          <w:szCs w:val="28"/>
        </w:rPr>
        <w:t xml:space="preserve">loading this </w:t>
      </w:r>
      <w:r w:rsidRPr="00E23FE2">
        <w:rPr>
          <w:rFonts w:ascii="Times New Roman" w:hAnsi="Times New Roman" w:cs="Times New Roman"/>
          <w:sz w:val="28"/>
          <w:szCs w:val="28"/>
        </w:rPr>
        <w:t>campaign</w:t>
      </w:r>
      <w:r w:rsidRPr="00E23FE2">
        <w:rPr>
          <w:rFonts w:ascii="Times New Roman" w:hAnsi="Times New Roman" w:cs="Times New Roman"/>
          <w:sz w:val="28"/>
          <w:szCs w:val="28"/>
        </w:rPr>
        <w:t xml:space="preserve">. This toolkit includes the post order, language, images, and hashtags. We would love it if you tagged us in the </w:t>
      </w:r>
      <w:r w:rsidRPr="00E23FE2">
        <w:rPr>
          <w:rFonts w:ascii="Times New Roman" w:hAnsi="Times New Roman" w:cs="Times New Roman"/>
          <w:sz w:val="28"/>
          <w:szCs w:val="28"/>
        </w:rPr>
        <w:t>posts so we can engage with you! In addition to social media,</w:t>
      </w:r>
      <w:r w:rsidR="00E23FE2">
        <w:rPr>
          <w:rFonts w:ascii="Times New Roman" w:hAnsi="Times New Roman" w:cs="Times New Roman"/>
          <w:sz w:val="28"/>
          <w:szCs w:val="28"/>
        </w:rPr>
        <w:t xml:space="preserve"> community events are listed below.</w:t>
      </w:r>
    </w:p>
    <w:p w:rsidR="004E3F5C" w:rsidRPr="00E23FE2" w:rsidRDefault="004E3F5C" w:rsidP="004E3F5C">
      <w:pPr>
        <w:rPr>
          <w:rFonts w:ascii="Times New Roman" w:hAnsi="Times New Roman" w:cs="Times New Roman"/>
          <w:sz w:val="28"/>
          <w:szCs w:val="28"/>
        </w:rPr>
      </w:pPr>
    </w:p>
    <w:p w:rsidR="004E3F5C" w:rsidRPr="00E23FE2" w:rsidRDefault="004E3F5C" w:rsidP="004E3F5C">
      <w:pPr>
        <w:rPr>
          <w:rFonts w:ascii="Times New Roman" w:hAnsi="Times New Roman" w:cs="Times New Roman"/>
          <w:sz w:val="28"/>
          <w:szCs w:val="28"/>
        </w:rPr>
      </w:pPr>
      <w:r w:rsidRPr="00E23FE2">
        <w:rPr>
          <w:rFonts w:ascii="Times New Roman" w:hAnsi="Times New Roman" w:cs="Times New Roman"/>
          <w:b/>
          <w:sz w:val="28"/>
          <w:szCs w:val="28"/>
        </w:rPr>
        <w:t>Tag Us</w:t>
      </w:r>
      <w:r w:rsidRPr="00E23FE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382"/>
        <w:gridCol w:w="2605"/>
        <w:gridCol w:w="4363"/>
      </w:tblGrid>
      <w:tr w:rsidR="007249E5" w:rsidRPr="00E23FE2" w:rsidTr="007249E5">
        <w:tc>
          <w:tcPr>
            <w:tcW w:w="3116"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Social Media Platform</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TCADR</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Bergen County Prevention Coalition</w:t>
            </w:r>
          </w:p>
        </w:tc>
      </w:tr>
      <w:tr w:rsidR="007249E5" w:rsidRPr="00E23FE2" w:rsidTr="007249E5">
        <w:tc>
          <w:tcPr>
            <w:tcW w:w="3116"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Facebook</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@TCADR</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w:t>
            </w:r>
            <w:proofErr w:type="spellStart"/>
            <w:r w:rsidRPr="00E23FE2">
              <w:rPr>
                <w:rFonts w:ascii="Times New Roman" w:hAnsi="Times New Roman" w:cs="Times New Roman"/>
                <w:sz w:val="28"/>
                <w:szCs w:val="28"/>
              </w:rPr>
              <w:t>BergenCountyPreventionCoalition</w:t>
            </w:r>
            <w:proofErr w:type="spellEnd"/>
          </w:p>
        </w:tc>
      </w:tr>
      <w:tr w:rsidR="007249E5" w:rsidRPr="00E23FE2" w:rsidTr="007249E5">
        <w:tc>
          <w:tcPr>
            <w:tcW w:w="3116"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Instagram</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@TCADR_NJ</w:t>
            </w:r>
          </w:p>
        </w:tc>
        <w:tc>
          <w:tcPr>
            <w:tcW w:w="3117"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@BCPC_NJ</w:t>
            </w:r>
          </w:p>
        </w:tc>
      </w:tr>
    </w:tbl>
    <w:p w:rsidR="004E3F5C" w:rsidRPr="00E23FE2" w:rsidRDefault="004E3F5C" w:rsidP="004E3F5C">
      <w:pPr>
        <w:rPr>
          <w:rFonts w:ascii="Times New Roman" w:hAnsi="Times New Roman" w:cs="Times New Roman"/>
          <w:sz w:val="28"/>
          <w:szCs w:val="28"/>
        </w:rPr>
      </w:pPr>
    </w:p>
    <w:p w:rsidR="004E3F5C" w:rsidRPr="00E23FE2" w:rsidRDefault="004E3F5C" w:rsidP="004E3F5C">
      <w:pPr>
        <w:rPr>
          <w:rFonts w:ascii="Times New Roman" w:hAnsi="Times New Roman" w:cs="Times New Roman"/>
          <w:sz w:val="28"/>
          <w:szCs w:val="28"/>
        </w:rPr>
      </w:pPr>
      <w:r w:rsidRPr="00E23FE2">
        <w:rPr>
          <w:rFonts w:ascii="Times New Roman" w:hAnsi="Times New Roman" w:cs="Times New Roman"/>
          <w:b/>
          <w:sz w:val="28"/>
          <w:szCs w:val="28"/>
        </w:rPr>
        <w:t>What is Recovery Month?</w:t>
      </w:r>
      <w:r w:rsidRPr="00E23FE2">
        <w:rPr>
          <w:rFonts w:ascii="Times New Roman" w:hAnsi="Times New Roman" w:cs="Times New Roman"/>
          <w:sz w:val="28"/>
          <w:szCs w:val="28"/>
        </w:rPr>
        <w:br/>
        <w:t>Since 1989, Recovery Month is observed every September to celebrate the gains made by those in recovery from substance use disorder. The month also promotes and supports new treatment and recovery practices, the nation's strong and proud recovery community, and the dedication of service providers and communities who make recovery in all its forms possible. The year's theme, "Recovery is REAL (Restoring Every Aspect of Life)", emphasizes that with the right treatment, support, and resources, recovery is possible.</w:t>
      </w:r>
    </w:p>
    <w:p w:rsidR="004E3F5C" w:rsidRPr="00E23FE2" w:rsidRDefault="004E3F5C" w:rsidP="004E3F5C">
      <w:pPr>
        <w:rPr>
          <w:rStyle w:val="Strong"/>
          <w:rFonts w:ascii="Times New Roman" w:hAnsi="Times New Roman" w:cs="Times New Roman"/>
          <w:color w:val="1C1D1F"/>
          <w:sz w:val="28"/>
          <w:szCs w:val="28"/>
          <w:shd w:val="clear" w:color="auto" w:fill="FFFFFF"/>
        </w:rPr>
      </w:pPr>
    </w:p>
    <w:p w:rsidR="004E3F5C" w:rsidRPr="00E23FE2" w:rsidRDefault="004E3F5C" w:rsidP="004E3F5C">
      <w:pPr>
        <w:rPr>
          <w:rFonts w:ascii="Times New Roman" w:hAnsi="Times New Roman" w:cs="Times New Roman"/>
          <w:color w:val="1C1D1F"/>
          <w:sz w:val="28"/>
          <w:szCs w:val="28"/>
          <w:shd w:val="clear" w:color="auto" w:fill="FFFFFF"/>
        </w:rPr>
      </w:pPr>
      <w:r w:rsidRPr="00E23FE2">
        <w:rPr>
          <w:rStyle w:val="Strong"/>
          <w:rFonts w:ascii="Times New Roman" w:hAnsi="Times New Roman" w:cs="Times New Roman"/>
          <w:color w:val="1C1D1F"/>
          <w:sz w:val="28"/>
          <w:szCs w:val="28"/>
          <w:shd w:val="clear" w:color="auto" w:fill="FFFFFF"/>
        </w:rPr>
        <w:t>Hashtags:</w:t>
      </w:r>
      <w:r w:rsidRPr="00E23FE2">
        <w:rPr>
          <w:rFonts w:ascii="Times New Roman" w:hAnsi="Times New Roman" w:cs="Times New Roman"/>
          <w:color w:val="1C1D1F"/>
          <w:sz w:val="28"/>
          <w:szCs w:val="28"/>
          <w:shd w:val="clear" w:color="auto" w:fill="FFFFFF"/>
        </w:rPr>
        <w:t> #RecoveryMonth2025 #</w:t>
      </w:r>
      <w:proofErr w:type="spellStart"/>
      <w:r w:rsidRPr="00E23FE2">
        <w:rPr>
          <w:rFonts w:ascii="Times New Roman" w:hAnsi="Times New Roman" w:cs="Times New Roman"/>
          <w:color w:val="1C1D1F"/>
          <w:sz w:val="28"/>
          <w:szCs w:val="28"/>
          <w:shd w:val="clear" w:color="auto" w:fill="FFFFFF"/>
        </w:rPr>
        <w:t>RecoveryJourney</w:t>
      </w:r>
      <w:proofErr w:type="spellEnd"/>
      <w:r w:rsidRPr="00E23FE2">
        <w:rPr>
          <w:rFonts w:ascii="Times New Roman" w:hAnsi="Times New Roman" w:cs="Times New Roman"/>
          <w:color w:val="1C1D1F"/>
          <w:sz w:val="28"/>
          <w:szCs w:val="28"/>
          <w:shd w:val="clear" w:color="auto" w:fill="FFFFFF"/>
        </w:rPr>
        <w:t xml:space="preserve"> #</w:t>
      </w:r>
      <w:proofErr w:type="spellStart"/>
      <w:r w:rsidRPr="00E23FE2">
        <w:rPr>
          <w:rFonts w:ascii="Times New Roman" w:hAnsi="Times New Roman" w:cs="Times New Roman"/>
          <w:color w:val="1C1D1F"/>
          <w:sz w:val="28"/>
          <w:szCs w:val="28"/>
          <w:shd w:val="clear" w:color="auto" w:fill="FFFFFF"/>
        </w:rPr>
        <w:t>RecoveryIsForEveryone</w:t>
      </w:r>
      <w:proofErr w:type="spellEnd"/>
      <w:r w:rsidRPr="00E23FE2">
        <w:rPr>
          <w:rFonts w:ascii="Times New Roman" w:hAnsi="Times New Roman" w:cs="Times New Roman"/>
          <w:color w:val="1C1D1F"/>
          <w:sz w:val="28"/>
          <w:szCs w:val="28"/>
          <w:shd w:val="clear" w:color="auto" w:fill="FFFFFF"/>
        </w:rPr>
        <w:t xml:space="preserve"> #</w:t>
      </w:r>
      <w:proofErr w:type="spellStart"/>
      <w:r w:rsidRPr="00E23FE2">
        <w:rPr>
          <w:rFonts w:ascii="Times New Roman" w:hAnsi="Times New Roman" w:cs="Times New Roman"/>
          <w:color w:val="1C1D1F"/>
          <w:sz w:val="28"/>
          <w:szCs w:val="28"/>
          <w:shd w:val="clear" w:color="auto" w:fill="FFFFFF"/>
        </w:rPr>
        <w:t>RecoveryIsPossible</w:t>
      </w:r>
      <w:proofErr w:type="spellEnd"/>
      <w:r w:rsidRPr="00E23FE2">
        <w:rPr>
          <w:rFonts w:ascii="Times New Roman" w:hAnsi="Times New Roman" w:cs="Times New Roman"/>
          <w:color w:val="1C1D1F"/>
          <w:sz w:val="28"/>
          <w:szCs w:val="28"/>
          <w:shd w:val="clear" w:color="auto" w:fill="FFFFFF"/>
        </w:rPr>
        <w:t xml:space="preserve"> #</w:t>
      </w:r>
      <w:proofErr w:type="spellStart"/>
      <w:r w:rsidRPr="00E23FE2">
        <w:rPr>
          <w:rFonts w:ascii="Times New Roman" w:hAnsi="Times New Roman" w:cs="Times New Roman"/>
          <w:color w:val="1C1D1F"/>
          <w:sz w:val="28"/>
          <w:szCs w:val="28"/>
          <w:shd w:val="clear" w:color="auto" w:fill="FFFFFF"/>
        </w:rPr>
        <w:t>RecoveryIsREAL</w:t>
      </w:r>
      <w:proofErr w:type="spellEnd"/>
    </w:p>
    <w:p w:rsidR="007249E5" w:rsidRPr="00E23FE2" w:rsidRDefault="007249E5" w:rsidP="004E3F5C">
      <w:pPr>
        <w:rPr>
          <w:rFonts w:ascii="Times New Roman" w:hAnsi="Times New Roman" w:cs="Times New Roman"/>
          <w:color w:val="1C1D1F"/>
          <w:sz w:val="28"/>
          <w:szCs w:val="28"/>
          <w:shd w:val="clear" w:color="auto" w:fill="FFFFFF"/>
        </w:rPr>
      </w:pPr>
    </w:p>
    <w:p w:rsidR="00E37731" w:rsidRDefault="00E37731">
      <w:pPr>
        <w:rPr>
          <w:rFonts w:ascii="Times New Roman" w:hAnsi="Times New Roman" w:cs="Times New Roman"/>
          <w:b/>
          <w:color w:val="1C1D1F"/>
          <w:sz w:val="28"/>
          <w:szCs w:val="28"/>
          <w:shd w:val="clear" w:color="auto" w:fill="FFFFFF"/>
        </w:rPr>
      </w:pPr>
      <w:r>
        <w:rPr>
          <w:rFonts w:ascii="Times New Roman" w:hAnsi="Times New Roman" w:cs="Times New Roman"/>
          <w:b/>
          <w:color w:val="1C1D1F"/>
          <w:sz w:val="28"/>
          <w:szCs w:val="28"/>
          <w:shd w:val="clear" w:color="auto" w:fill="FFFFFF"/>
        </w:rPr>
        <w:br w:type="page"/>
      </w:r>
    </w:p>
    <w:p w:rsidR="007249E5" w:rsidRDefault="007249E5" w:rsidP="004E3F5C">
      <w:pPr>
        <w:rPr>
          <w:rFonts w:ascii="Times New Roman" w:hAnsi="Times New Roman" w:cs="Times New Roman"/>
          <w:b/>
          <w:color w:val="1C1D1F"/>
          <w:sz w:val="28"/>
          <w:szCs w:val="28"/>
          <w:shd w:val="clear" w:color="auto" w:fill="FFFFFF"/>
        </w:rPr>
      </w:pPr>
      <w:bookmarkStart w:id="0" w:name="_GoBack"/>
      <w:bookmarkEnd w:id="0"/>
      <w:r w:rsidRPr="00E23FE2">
        <w:rPr>
          <w:rFonts w:ascii="Times New Roman" w:hAnsi="Times New Roman" w:cs="Times New Roman"/>
          <w:b/>
          <w:color w:val="1C1D1F"/>
          <w:sz w:val="28"/>
          <w:szCs w:val="28"/>
          <w:shd w:val="clear" w:color="auto" w:fill="FFFFFF"/>
        </w:rPr>
        <w:lastRenderedPageBreak/>
        <w:t>Posts</w:t>
      </w:r>
    </w:p>
    <w:p w:rsidR="00E23FE2" w:rsidRPr="00E23FE2" w:rsidRDefault="00E23FE2" w:rsidP="004E3F5C">
      <w:pPr>
        <w:rPr>
          <w:rFonts w:ascii="Times New Roman" w:hAnsi="Times New Roman" w:cs="Times New Roman"/>
          <w:color w:val="1C1D1F"/>
          <w:sz w:val="28"/>
          <w:szCs w:val="28"/>
          <w:shd w:val="clear" w:color="auto" w:fill="FFFFFF"/>
        </w:rPr>
      </w:pPr>
      <w:r>
        <w:rPr>
          <w:rFonts w:ascii="Times New Roman" w:hAnsi="Times New Roman" w:cs="Times New Roman"/>
          <w:color w:val="1C1D1F"/>
          <w:sz w:val="28"/>
          <w:szCs w:val="28"/>
          <w:shd w:val="clear" w:color="auto" w:fill="FFFFFF"/>
        </w:rPr>
        <w:t>Included here are 2 posts per week.</w:t>
      </w:r>
    </w:p>
    <w:tbl>
      <w:tblPr>
        <w:tblStyle w:val="TableGrid"/>
        <w:tblW w:w="0" w:type="auto"/>
        <w:tblLook w:val="04A0" w:firstRow="1" w:lastRow="0" w:firstColumn="1" w:lastColumn="0" w:noHBand="0" w:noVBand="1"/>
      </w:tblPr>
      <w:tblGrid>
        <w:gridCol w:w="1975"/>
        <w:gridCol w:w="2880"/>
        <w:gridCol w:w="4495"/>
      </w:tblGrid>
      <w:tr w:rsidR="007249E5" w:rsidRPr="00E23FE2" w:rsidTr="00E23FE2">
        <w:tc>
          <w:tcPr>
            <w:tcW w:w="1975" w:type="dxa"/>
          </w:tcPr>
          <w:p w:rsidR="007249E5" w:rsidRPr="00E23FE2" w:rsidRDefault="007249E5" w:rsidP="004E3F5C">
            <w:pPr>
              <w:rPr>
                <w:rFonts w:ascii="Times New Roman" w:hAnsi="Times New Roman" w:cs="Times New Roman"/>
                <w:b/>
                <w:sz w:val="28"/>
                <w:szCs w:val="28"/>
              </w:rPr>
            </w:pPr>
            <w:r w:rsidRPr="00E23FE2">
              <w:rPr>
                <w:rFonts w:ascii="Times New Roman" w:hAnsi="Times New Roman" w:cs="Times New Roman"/>
                <w:b/>
                <w:sz w:val="28"/>
                <w:szCs w:val="28"/>
              </w:rPr>
              <w:t>Week, Day</w:t>
            </w:r>
          </w:p>
        </w:tc>
        <w:tc>
          <w:tcPr>
            <w:tcW w:w="2880" w:type="dxa"/>
          </w:tcPr>
          <w:p w:rsidR="007249E5" w:rsidRPr="00E23FE2" w:rsidRDefault="00A04E15" w:rsidP="004E3F5C">
            <w:pPr>
              <w:rPr>
                <w:rFonts w:ascii="Times New Roman" w:hAnsi="Times New Roman" w:cs="Times New Roman"/>
                <w:b/>
                <w:sz w:val="28"/>
                <w:szCs w:val="28"/>
              </w:rPr>
            </w:pPr>
            <w:r w:rsidRPr="00E23FE2">
              <w:rPr>
                <w:rFonts w:ascii="Times New Roman" w:hAnsi="Times New Roman" w:cs="Times New Roman"/>
                <w:b/>
                <w:sz w:val="28"/>
                <w:szCs w:val="28"/>
              </w:rPr>
              <w:t>Image Description</w:t>
            </w:r>
          </w:p>
        </w:tc>
        <w:tc>
          <w:tcPr>
            <w:tcW w:w="4495" w:type="dxa"/>
          </w:tcPr>
          <w:p w:rsidR="007249E5" w:rsidRPr="00E23FE2" w:rsidRDefault="007249E5" w:rsidP="004E3F5C">
            <w:pPr>
              <w:rPr>
                <w:rFonts w:ascii="Times New Roman" w:hAnsi="Times New Roman" w:cs="Times New Roman"/>
                <w:b/>
                <w:sz w:val="28"/>
                <w:szCs w:val="28"/>
              </w:rPr>
            </w:pPr>
            <w:r w:rsidRPr="00E23FE2">
              <w:rPr>
                <w:rFonts w:ascii="Times New Roman" w:hAnsi="Times New Roman" w:cs="Times New Roman"/>
                <w:b/>
                <w:sz w:val="28"/>
                <w:szCs w:val="28"/>
              </w:rPr>
              <w:t>Post</w:t>
            </w:r>
          </w:p>
        </w:tc>
      </w:tr>
      <w:tr w:rsidR="007249E5" w:rsidRPr="00E23FE2" w:rsidTr="00E23FE2">
        <w:tc>
          <w:tcPr>
            <w:tcW w:w="1975" w:type="dxa"/>
          </w:tcPr>
          <w:p w:rsidR="007249E5" w:rsidRPr="00E23FE2" w:rsidRDefault="007249E5" w:rsidP="004E3F5C">
            <w:pPr>
              <w:rPr>
                <w:rFonts w:ascii="Times New Roman" w:hAnsi="Times New Roman" w:cs="Times New Roman"/>
                <w:sz w:val="28"/>
                <w:szCs w:val="28"/>
              </w:rPr>
            </w:pPr>
            <w:r w:rsidRPr="00E23FE2">
              <w:rPr>
                <w:rFonts w:ascii="Times New Roman" w:hAnsi="Times New Roman" w:cs="Times New Roman"/>
                <w:sz w:val="28"/>
                <w:szCs w:val="28"/>
              </w:rPr>
              <w:t>Week 1, Day 1</w:t>
            </w:r>
          </w:p>
        </w:tc>
        <w:tc>
          <w:tcPr>
            <w:tcW w:w="2880"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Recovery starts with caring for your whole self</w:t>
            </w:r>
          </w:p>
        </w:tc>
        <w:tc>
          <w:tcPr>
            <w:tcW w:w="4495" w:type="dxa"/>
          </w:tcPr>
          <w:p w:rsidR="007249E5" w:rsidRPr="00E23FE2" w:rsidRDefault="00A04E15" w:rsidP="00A04E15">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 xml:space="preserve">#RecoveryMonth2025 is a great time to prioritize care, connection, and healing.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️‍Need help getting started? #Recovery #Wellness</w:t>
            </w:r>
          </w:p>
        </w:tc>
      </w:tr>
      <w:tr w:rsidR="007249E5" w:rsidRPr="00E23FE2" w:rsidTr="00E23FE2">
        <w:tc>
          <w:tcPr>
            <w:tcW w:w="197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Week 1, Day 2</w:t>
            </w:r>
          </w:p>
        </w:tc>
        <w:tc>
          <w:tcPr>
            <w:tcW w:w="2880"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Recovery is a way to care for yourself every day</w:t>
            </w:r>
          </w:p>
        </w:tc>
        <w:tc>
          <w:tcPr>
            <w:tcW w:w="449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 xml:space="preserve">During #RecoveryMonth2025, focus on your well-being. Sleep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 healthy eating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 exercise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️and connections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 are vital. </w:t>
            </w:r>
          </w:p>
        </w:tc>
      </w:tr>
      <w:tr w:rsidR="007249E5" w:rsidRPr="00E23FE2" w:rsidTr="00E23FE2">
        <w:tc>
          <w:tcPr>
            <w:tcW w:w="197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Week 2, Day 1</w:t>
            </w:r>
          </w:p>
        </w:tc>
        <w:tc>
          <w:tcPr>
            <w:tcW w:w="2880"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Recovery is the foundation for a healthy and happy home.</w:t>
            </w:r>
          </w:p>
        </w:tc>
        <w:tc>
          <w:tcPr>
            <w:tcW w:w="4495" w:type="dxa"/>
          </w:tcPr>
          <w:p w:rsidR="007249E5" w:rsidRPr="00E23FE2" w:rsidRDefault="00A04E15" w:rsidP="00A04E15">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DYK: 50.2 million American adults consider themselves in recovery? Recovery is REAL and starts in spaces that heal. #RecoveryMonth2025 #</w:t>
            </w:r>
            <w:proofErr w:type="spellStart"/>
            <w:r w:rsidRPr="00E23FE2">
              <w:rPr>
                <w:rFonts w:ascii="Times New Roman" w:hAnsi="Times New Roman" w:cs="Times New Roman"/>
                <w:color w:val="4A4A4A"/>
                <w:sz w:val="28"/>
                <w:szCs w:val="28"/>
                <w:shd w:val="clear" w:color="auto" w:fill="FFFFFF"/>
              </w:rPr>
              <w:t>YouAreNotAlone</w:t>
            </w:r>
            <w:proofErr w:type="spellEnd"/>
          </w:p>
        </w:tc>
      </w:tr>
      <w:tr w:rsidR="007249E5" w:rsidRPr="00E23FE2" w:rsidTr="00E23FE2">
        <w:tc>
          <w:tcPr>
            <w:tcW w:w="197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Week 2, Day 2</w:t>
            </w:r>
          </w:p>
        </w:tc>
        <w:tc>
          <w:tcPr>
            <w:tcW w:w="2880"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Recovery is a Family Affair</w:t>
            </w:r>
          </w:p>
        </w:tc>
        <w:tc>
          <w:tcPr>
            <w:tcW w:w="449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w:t>
            </w:r>
            <w:proofErr w:type="spellStart"/>
            <w:r w:rsidRPr="00E23FE2">
              <w:rPr>
                <w:rFonts w:ascii="Times New Roman" w:hAnsi="Times New Roman" w:cs="Times New Roman"/>
                <w:color w:val="4A4A4A"/>
                <w:sz w:val="28"/>
                <w:szCs w:val="28"/>
                <w:shd w:val="clear" w:color="auto" w:fill="FFFFFF"/>
              </w:rPr>
              <w:t>RecoveryHappens</w:t>
            </w:r>
            <w:proofErr w:type="spellEnd"/>
            <w:r w:rsidRPr="00E23FE2">
              <w:rPr>
                <w:rFonts w:ascii="Times New Roman" w:hAnsi="Times New Roman" w:cs="Times New Roman"/>
                <w:color w:val="4A4A4A"/>
                <w:sz w:val="28"/>
                <w:szCs w:val="28"/>
                <w:shd w:val="clear" w:color="auto" w:fill="FFFFFF"/>
              </w:rPr>
              <w:t xml:space="preserve"> in a stable home. During #RecoveryMonth2025 and beyond, let’s help create spaces where people feel safe, respected, and supported. </w:t>
            </w:r>
          </w:p>
        </w:tc>
      </w:tr>
      <w:tr w:rsidR="007249E5" w:rsidRPr="00E23FE2" w:rsidTr="00E23FE2">
        <w:tc>
          <w:tcPr>
            <w:tcW w:w="1975" w:type="dxa"/>
          </w:tcPr>
          <w:p w:rsidR="007249E5" w:rsidRPr="00E23FE2" w:rsidRDefault="00A04E15" w:rsidP="004E3F5C">
            <w:pPr>
              <w:rPr>
                <w:rFonts w:ascii="Times New Roman" w:hAnsi="Times New Roman" w:cs="Times New Roman"/>
                <w:sz w:val="28"/>
                <w:szCs w:val="28"/>
              </w:rPr>
            </w:pPr>
            <w:r w:rsidRPr="00E23FE2">
              <w:rPr>
                <w:rFonts w:ascii="Times New Roman" w:hAnsi="Times New Roman" w:cs="Times New Roman"/>
                <w:sz w:val="28"/>
                <w:szCs w:val="28"/>
              </w:rPr>
              <w:t xml:space="preserve">Week 3, Day </w:t>
            </w:r>
            <w:r w:rsidR="00EA2CCD" w:rsidRPr="00E23FE2">
              <w:rPr>
                <w:rFonts w:ascii="Times New Roman" w:hAnsi="Times New Roman" w:cs="Times New Roman"/>
                <w:sz w:val="28"/>
                <w:szCs w:val="28"/>
              </w:rPr>
              <w:t>1</w:t>
            </w:r>
          </w:p>
        </w:tc>
        <w:tc>
          <w:tcPr>
            <w:tcW w:w="2880"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Be the voice of Recovery</w:t>
            </w:r>
          </w:p>
        </w:tc>
        <w:tc>
          <w:tcPr>
            <w:tcW w:w="4495"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w:t>
            </w:r>
            <w:proofErr w:type="spellStart"/>
            <w:r w:rsidRPr="00E23FE2">
              <w:rPr>
                <w:rFonts w:ascii="Times New Roman" w:hAnsi="Times New Roman" w:cs="Times New Roman"/>
                <w:color w:val="4A4A4A"/>
                <w:sz w:val="28"/>
                <w:szCs w:val="28"/>
                <w:shd w:val="clear" w:color="auto" w:fill="FFFFFF"/>
              </w:rPr>
              <w:t>RecoveryHappens</w:t>
            </w:r>
            <w:proofErr w:type="spellEnd"/>
            <w:r w:rsidRPr="00E23FE2">
              <w:rPr>
                <w:rFonts w:ascii="Times New Roman" w:hAnsi="Times New Roman" w:cs="Times New Roman"/>
                <w:color w:val="4A4A4A"/>
                <w:sz w:val="28"/>
                <w:szCs w:val="28"/>
                <w:shd w:val="clear" w:color="auto" w:fill="FFFFFF"/>
              </w:rPr>
              <w:t>. The journey can be easier with the right people by your side. </w:t>
            </w:r>
          </w:p>
        </w:tc>
      </w:tr>
      <w:tr w:rsidR="007249E5" w:rsidRPr="00E23FE2" w:rsidTr="00E23FE2">
        <w:tc>
          <w:tcPr>
            <w:tcW w:w="1975"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Week 3, Day 2</w:t>
            </w:r>
          </w:p>
        </w:tc>
        <w:tc>
          <w:tcPr>
            <w:tcW w:w="2880"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A strong recovery network starts with one word</w:t>
            </w:r>
          </w:p>
        </w:tc>
        <w:tc>
          <w:tcPr>
            <w:tcW w:w="4495" w:type="dxa"/>
          </w:tcPr>
          <w:p w:rsidR="007249E5" w:rsidRPr="00E23FE2" w:rsidRDefault="00EA2CCD" w:rsidP="004E3F5C">
            <w:pPr>
              <w:rPr>
                <w:rFonts w:ascii="Times New Roman" w:hAnsi="Times New Roman" w:cs="Times New Roman"/>
                <w:sz w:val="28"/>
                <w:szCs w:val="28"/>
              </w:rPr>
            </w:pPr>
            <w:r w:rsidRPr="00E23FE2">
              <w:rPr>
                <w:rStyle w:val="Strong"/>
                <w:rFonts w:ascii="Times New Roman" w:hAnsi="Times New Roman" w:cs="Times New Roman"/>
                <w:color w:val="4A4A4A"/>
                <w:sz w:val="28"/>
                <w:szCs w:val="28"/>
                <w:shd w:val="clear" w:color="auto" w:fill="FFFFFF"/>
              </w:rPr>
              <w:t> </w:t>
            </w:r>
            <w:r w:rsidRPr="00E23FE2">
              <w:rPr>
                <w:rFonts w:ascii="Times New Roman" w:hAnsi="Times New Roman" w:cs="Times New Roman"/>
                <w:color w:val="4A4A4A"/>
                <w:sz w:val="28"/>
                <w:szCs w:val="28"/>
                <w:shd w:val="clear" w:color="auto" w:fill="FFFFFF"/>
              </w:rPr>
              <w:t>You don’t have to be alone in #Recovery. Find your support network. Find your strength. Explore options that work for YOU at samhsa.gov/recovery #RecoveryMonth2025 #</w:t>
            </w:r>
            <w:proofErr w:type="spellStart"/>
            <w:r w:rsidRPr="00E23FE2">
              <w:rPr>
                <w:rFonts w:ascii="Times New Roman" w:hAnsi="Times New Roman" w:cs="Times New Roman"/>
                <w:color w:val="4A4A4A"/>
                <w:sz w:val="28"/>
                <w:szCs w:val="28"/>
                <w:shd w:val="clear" w:color="auto" w:fill="FFFFFF"/>
              </w:rPr>
              <w:t>YouAreNotAlone</w:t>
            </w:r>
            <w:proofErr w:type="spellEnd"/>
          </w:p>
        </w:tc>
      </w:tr>
      <w:tr w:rsidR="007249E5" w:rsidRPr="00E23FE2" w:rsidTr="00E23FE2">
        <w:tc>
          <w:tcPr>
            <w:tcW w:w="1975"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Week 4, Day 1</w:t>
            </w:r>
          </w:p>
        </w:tc>
        <w:tc>
          <w:tcPr>
            <w:tcW w:w="2880"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Fuel your recovery with things that give your life meaning and joy</w:t>
            </w:r>
          </w:p>
        </w:tc>
        <w:tc>
          <w:tcPr>
            <w:tcW w:w="4495" w:type="dxa"/>
          </w:tcPr>
          <w:p w:rsidR="007249E5" w:rsidRPr="00E23FE2" w:rsidRDefault="00EA2CCD" w:rsidP="004E3F5C">
            <w:pPr>
              <w:rPr>
                <w:rFonts w:ascii="Times New Roman" w:hAnsi="Times New Roman" w:cs="Times New Roman"/>
                <w:sz w:val="28"/>
                <w:szCs w:val="28"/>
              </w:rPr>
            </w:pPr>
            <w:r w:rsidRPr="00E23FE2">
              <w:rPr>
                <w:rFonts w:ascii="Times New Roman" w:hAnsi="Times New Roman" w:cs="Times New Roman"/>
                <w:color w:val="4A4A4A"/>
                <w:sz w:val="28"/>
                <w:szCs w:val="28"/>
                <w:shd w:val="clear" w:color="auto" w:fill="FFFFFF"/>
              </w:rPr>
              <w:t xml:space="preserve">Doing things that lift you up makes #Recovery REAL (Restores Every Aspect of Life). </w:t>
            </w: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 Do you know the guiding principles of recovery? Find them at </w:t>
            </w:r>
            <w:r w:rsidRPr="00E23FE2">
              <w:rPr>
                <w:rFonts w:ascii="Times New Roman" w:hAnsi="Times New Roman" w:cs="Times New Roman"/>
                <w:color w:val="4A4A4A"/>
                <w:sz w:val="28"/>
                <w:szCs w:val="28"/>
                <w:shd w:val="clear" w:color="auto" w:fill="FFFFFF"/>
              </w:rPr>
              <w:lastRenderedPageBreak/>
              <w:t>samhsa.gov/find-help/recovery #RecoveryMonth2025</w:t>
            </w:r>
          </w:p>
        </w:tc>
      </w:tr>
      <w:tr w:rsidR="00EA2CCD" w:rsidRPr="00E23FE2" w:rsidTr="00E23FE2">
        <w:tc>
          <w:tcPr>
            <w:tcW w:w="1975" w:type="dxa"/>
          </w:tcPr>
          <w:p w:rsidR="00EA2CCD"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lastRenderedPageBreak/>
              <w:t>Week 4, Day 2</w:t>
            </w:r>
          </w:p>
        </w:tc>
        <w:tc>
          <w:tcPr>
            <w:tcW w:w="2880" w:type="dxa"/>
          </w:tcPr>
          <w:p w:rsidR="00EA2CCD" w:rsidRPr="00E23FE2" w:rsidRDefault="00EA2CCD" w:rsidP="004E3F5C">
            <w:pPr>
              <w:rPr>
                <w:rFonts w:ascii="Times New Roman" w:hAnsi="Times New Roman" w:cs="Times New Roman"/>
                <w:sz w:val="28"/>
                <w:szCs w:val="28"/>
              </w:rPr>
            </w:pPr>
            <w:r w:rsidRPr="00E23FE2">
              <w:rPr>
                <w:rFonts w:ascii="Times New Roman" w:hAnsi="Times New Roman" w:cs="Times New Roman"/>
                <w:sz w:val="28"/>
                <w:szCs w:val="28"/>
              </w:rPr>
              <w:t>You matter to the people in your life</w:t>
            </w:r>
          </w:p>
        </w:tc>
        <w:tc>
          <w:tcPr>
            <w:tcW w:w="4495" w:type="dxa"/>
          </w:tcPr>
          <w:p w:rsidR="00EA2CCD" w:rsidRPr="00E23FE2" w:rsidRDefault="00EA2CCD" w:rsidP="004E3F5C">
            <w:pPr>
              <w:rPr>
                <w:rFonts w:ascii="Times New Roman" w:hAnsi="Times New Roman" w:cs="Times New Roman"/>
                <w:color w:val="4A4A4A"/>
                <w:sz w:val="28"/>
                <w:szCs w:val="28"/>
                <w:shd w:val="clear" w:color="auto" w:fill="FFFFFF"/>
              </w:rPr>
            </w:pPr>
            <w:r w:rsidRPr="00E23FE2">
              <w:rPr>
                <w:rFonts w:ascii="Segoe UI Symbol" w:hAnsi="Segoe UI Symbol" w:cs="Segoe UI Symbol"/>
                <w:color w:val="4A4A4A"/>
                <w:sz w:val="28"/>
                <w:szCs w:val="28"/>
                <w:shd w:val="clear" w:color="auto" w:fill="FFFFFF"/>
              </w:rPr>
              <w:t>💌</w:t>
            </w:r>
            <w:r w:rsidRPr="00E23FE2">
              <w:rPr>
                <w:rFonts w:ascii="Times New Roman" w:hAnsi="Times New Roman" w:cs="Times New Roman"/>
                <w:color w:val="4A4A4A"/>
                <w:sz w:val="28"/>
                <w:szCs w:val="28"/>
                <w:shd w:val="clear" w:color="auto" w:fill="FFFFFF"/>
              </w:rPr>
              <w:t xml:space="preserve"> This is a reminder that you are important. Helping a neighbor, sharing an activity, simply showing up for someone not only helps them , it also helps YOUR #Recovery #</w:t>
            </w:r>
            <w:proofErr w:type="spellStart"/>
            <w:r w:rsidRPr="00E23FE2">
              <w:rPr>
                <w:rFonts w:ascii="Times New Roman" w:hAnsi="Times New Roman" w:cs="Times New Roman"/>
                <w:color w:val="4A4A4A"/>
                <w:sz w:val="28"/>
                <w:szCs w:val="28"/>
                <w:shd w:val="clear" w:color="auto" w:fill="FFFFFF"/>
              </w:rPr>
              <w:t>RecoveryHappens</w:t>
            </w:r>
            <w:proofErr w:type="spellEnd"/>
            <w:r w:rsidRPr="00E23FE2">
              <w:rPr>
                <w:rFonts w:ascii="Times New Roman" w:hAnsi="Times New Roman" w:cs="Times New Roman"/>
                <w:color w:val="4A4A4A"/>
                <w:sz w:val="28"/>
                <w:szCs w:val="28"/>
                <w:shd w:val="clear" w:color="auto" w:fill="FFFFFF"/>
              </w:rPr>
              <w:t xml:space="preserve"> #RecoveryMonth2025</w:t>
            </w:r>
          </w:p>
        </w:tc>
      </w:tr>
    </w:tbl>
    <w:p w:rsidR="007249E5" w:rsidRPr="00E23FE2" w:rsidRDefault="007249E5" w:rsidP="004E3F5C">
      <w:pPr>
        <w:rPr>
          <w:rFonts w:ascii="Times New Roman" w:hAnsi="Times New Roman" w:cs="Times New Roman"/>
          <w:sz w:val="28"/>
          <w:szCs w:val="28"/>
        </w:rPr>
      </w:pPr>
    </w:p>
    <w:p w:rsidR="00EA2CCD" w:rsidRPr="00E23FE2" w:rsidRDefault="00EA2CCD" w:rsidP="004E3F5C">
      <w:pPr>
        <w:rPr>
          <w:rFonts w:ascii="Times New Roman" w:hAnsi="Times New Roman" w:cs="Times New Roman"/>
          <w:b/>
          <w:sz w:val="28"/>
          <w:szCs w:val="28"/>
        </w:rPr>
      </w:pPr>
      <w:r w:rsidRPr="00E23FE2">
        <w:rPr>
          <w:rFonts w:ascii="Times New Roman" w:hAnsi="Times New Roman" w:cs="Times New Roman"/>
          <w:b/>
          <w:sz w:val="28"/>
          <w:szCs w:val="28"/>
        </w:rPr>
        <w:t>Community Actions</w:t>
      </w:r>
    </w:p>
    <w:p w:rsidR="00EA2CCD" w:rsidRPr="00E23FE2" w:rsidRDefault="00C30BF2" w:rsidP="00EA2CCD">
      <w:pPr>
        <w:pStyle w:val="ListParagraph"/>
        <w:numPr>
          <w:ilvl w:val="0"/>
          <w:numId w:val="1"/>
        </w:numPr>
        <w:rPr>
          <w:rFonts w:ascii="Times New Roman" w:hAnsi="Times New Roman" w:cs="Times New Roman"/>
          <w:sz w:val="28"/>
          <w:szCs w:val="28"/>
        </w:rPr>
      </w:pPr>
      <w:r w:rsidRPr="00E23FE2">
        <w:rPr>
          <w:rFonts w:ascii="Times New Roman" w:hAnsi="Times New Roman" w:cs="Times New Roman"/>
          <w:sz w:val="28"/>
          <w:szCs w:val="28"/>
        </w:rPr>
        <w:t xml:space="preserve">Host a Naloxone, also known as </w:t>
      </w: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w:t>
      </w:r>
      <w:r w:rsidR="00EA2CCD" w:rsidRPr="00E23FE2">
        <w:rPr>
          <w:rFonts w:ascii="Times New Roman" w:hAnsi="Times New Roman" w:cs="Times New Roman"/>
          <w:sz w:val="28"/>
          <w:szCs w:val="28"/>
        </w:rPr>
        <w:t xml:space="preserve"> training for your community</w:t>
      </w:r>
    </w:p>
    <w:p w:rsidR="00EA2CCD" w:rsidRPr="00E23FE2" w:rsidRDefault="00C30BF2" w:rsidP="00EA2CCD">
      <w:pPr>
        <w:pStyle w:val="ListParagraph"/>
        <w:numPr>
          <w:ilvl w:val="1"/>
          <w:numId w:val="1"/>
        </w:numPr>
        <w:rPr>
          <w:rFonts w:ascii="Times New Roman" w:hAnsi="Times New Roman" w:cs="Times New Roman"/>
          <w:sz w:val="28"/>
          <w:szCs w:val="28"/>
        </w:rPr>
      </w:pP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 xml:space="preserve"> is a powerful opioid antagonist that works to reduce the effects of an opioid overdose.</w:t>
      </w:r>
    </w:p>
    <w:p w:rsidR="00C30BF2" w:rsidRPr="00E23FE2" w:rsidRDefault="00C30BF2" w:rsidP="00EA2CCD">
      <w:pPr>
        <w:pStyle w:val="ListParagraph"/>
        <w:numPr>
          <w:ilvl w:val="1"/>
          <w:numId w:val="1"/>
        </w:numPr>
        <w:rPr>
          <w:rFonts w:ascii="Times New Roman" w:hAnsi="Times New Roman" w:cs="Times New Roman"/>
          <w:sz w:val="28"/>
          <w:szCs w:val="28"/>
        </w:rPr>
      </w:pP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 xml:space="preserve"> is an easy to administer nasal spray.</w:t>
      </w:r>
    </w:p>
    <w:p w:rsidR="00C30BF2" w:rsidRPr="00E23FE2" w:rsidRDefault="00C30BF2" w:rsidP="00EA2CCD">
      <w:pPr>
        <w:pStyle w:val="ListParagraph"/>
        <w:numPr>
          <w:ilvl w:val="1"/>
          <w:numId w:val="1"/>
        </w:numPr>
        <w:rPr>
          <w:rFonts w:ascii="Times New Roman" w:hAnsi="Times New Roman" w:cs="Times New Roman"/>
          <w:sz w:val="28"/>
          <w:szCs w:val="28"/>
        </w:rPr>
      </w:pPr>
      <w:r w:rsidRPr="00E23FE2">
        <w:rPr>
          <w:rFonts w:ascii="Times New Roman" w:hAnsi="Times New Roman" w:cs="Times New Roman"/>
          <w:sz w:val="28"/>
          <w:szCs w:val="28"/>
        </w:rPr>
        <w:t xml:space="preserve">The Center for Alcohol and Drug Resources offers </w:t>
      </w: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 xml:space="preserve"> trainings to individuals and communities. The trainings include a brief overview of the opioid crisis in New Jersey, and each participant receives </w:t>
      </w: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 xml:space="preserve"> to take home with them. Contact </w:t>
      </w:r>
      <w:hyperlink r:id="rId7" w:history="1">
        <w:r w:rsidRPr="00E23FE2">
          <w:rPr>
            <w:rStyle w:val="Hyperlink"/>
            <w:rFonts w:ascii="Times New Roman" w:hAnsi="Times New Roman" w:cs="Times New Roman"/>
            <w:sz w:val="28"/>
            <w:szCs w:val="28"/>
          </w:rPr>
          <w:t>jfernandez@cafsnj.org</w:t>
        </w:r>
      </w:hyperlink>
      <w:r w:rsidRPr="00E23FE2">
        <w:rPr>
          <w:rFonts w:ascii="Times New Roman" w:hAnsi="Times New Roman" w:cs="Times New Roman"/>
          <w:sz w:val="28"/>
          <w:szCs w:val="28"/>
        </w:rPr>
        <w:t xml:space="preserve"> to schedule!</w:t>
      </w:r>
    </w:p>
    <w:p w:rsidR="00C30BF2" w:rsidRPr="00E23FE2" w:rsidRDefault="00C30BF2" w:rsidP="00C30BF2">
      <w:pPr>
        <w:pStyle w:val="ListParagraph"/>
        <w:numPr>
          <w:ilvl w:val="0"/>
          <w:numId w:val="1"/>
        </w:numPr>
        <w:rPr>
          <w:rFonts w:ascii="Times New Roman" w:hAnsi="Times New Roman" w:cs="Times New Roman"/>
          <w:sz w:val="28"/>
          <w:szCs w:val="28"/>
        </w:rPr>
      </w:pPr>
      <w:r w:rsidRPr="00E23FE2">
        <w:rPr>
          <w:rFonts w:ascii="Times New Roman" w:hAnsi="Times New Roman" w:cs="Times New Roman"/>
          <w:sz w:val="28"/>
          <w:szCs w:val="28"/>
        </w:rPr>
        <w:t>Advocate for your community to pass a resolution to increase access to Naloxone</w:t>
      </w:r>
    </w:p>
    <w:p w:rsidR="00C30BF2" w:rsidRPr="00E23FE2" w:rsidRDefault="00C30BF2" w:rsidP="00C30BF2">
      <w:pPr>
        <w:pStyle w:val="ListParagraph"/>
        <w:numPr>
          <w:ilvl w:val="1"/>
          <w:numId w:val="1"/>
        </w:numPr>
        <w:rPr>
          <w:rFonts w:ascii="Times New Roman" w:hAnsi="Times New Roman" w:cs="Times New Roman"/>
          <w:sz w:val="28"/>
          <w:szCs w:val="28"/>
        </w:rPr>
      </w:pPr>
      <w:r w:rsidRPr="00E23FE2">
        <w:rPr>
          <w:rFonts w:ascii="Times New Roman" w:hAnsi="Times New Roman" w:cs="Times New Roman"/>
          <w:sz w:val="28"/>
          <w:szCs w:val="28"/>
        </w:rPr>
        <w:t xml:space="preserve">As of August 2025, 8 Bergen County towns have passed resolutions. Each has vowed to place </w:t>
      </w:r>
      <w:proofErr w:type="spellStart"/>
      <w:r w:rsidRPr="00E23FE2">
        <w:rPr>
          <w:rFonts w:ascii="Times New Roman" w:hAnsi="Times New Roman" w:cs="Times New Roman"/>
          <w:sz w:val="28"/>
          <w:szCs w:val="28"/>
        </w:rPr>
        <w:t>Narcan</w:t>
      </w:r>
      <w:proofErr w:type="spellEnd"/>
      <w:r w:rsidRPr="00E23FE2">
        <w:rPr>
          <w:rFonts w:ascii="Times New Roman" w:hAnsi="Times New Roman" w:cs="Times New Roman"/>
          <w:sz w:val="28"/>
          <w:szCs w:val="28"/>
        </w:rPr>
        <w:t xml:space="preserve"> in all public AED locations in town</w:t>
      </w:r>
    </w:p>
    <w:p w:rsidR="00C30BF2" w:rsidRPr="00E23FE2" w:rsidRDefault="00C30BF2" w:rsidP="00C30BF2">
      <w:pPr>
        <w:pStyle w:val="ListParagraph"/>
        <w:numPr>
          <w:ilvl w:val="1"/>
          <w:numId w:val="1"/>
        </w:numPr>
        <w:rPr>
          <w:rFonts w:ascii="Times New Roman" w:hAnsi="Times New Roman" w:cs="Times New Roman"/>
          <w:sz w:val="28"/>
          <w:szCs w:val="28"/>
        </w:rPr>
      </w:pPr>
      <w:r w:rsidRPr="00E23FE2">
        <w:rPr>
          <w:rFonts w:ascii="Times New Roman" w:hAnsi="Times New Roman" w:cs="Times New Roman"/>
          <w:sz w:val="28"/>
          <w:szCs w:val="28"/>
        </w:rPr>
        <w:t xml:space="preserve">Interested in one for your town? Email </w:t>
      </w:r>
      <w:hyperlink r:id="rId8" w:history="1">
        <w:r w:rsidRPr="00E23FE2">
          <w:rPr>
            <w:rStyle w:val="Hyperlink"/>
            <w:rFonts w:ascii="Times New Roman" w:hAnsi="Times New Roman" w:cs="Times New Roman"/>
            <w:sz w:val="28"/>
            <w:szCs w:val="28"/>
          </w:rPr>
          <w:t>ccolaizzi@cafsnj.org</w:t>
        </w:r>
      </w:hyperlink>
      <w:r w:rsidRPr="00E23FE2">
        <w:rPr>
          <w:rFonts w:ascii="Times New Roman" w:hAnsi="Times New Roman" w:cs="Times New Roman"/>
          <w:sz w:val="28"/>
          <w:szCs w:val="28"/>
        </w:rPr>
        <w:t xml:space="preserve"> for sample resolutions</w:t>
      </w:r>
    </w:p>
    <w:p w:rsidR="00C30BF2" w:rsidRPr="00E23FE2" w:rsidRDefault="00C30BF2" w:rsidP="00F239DA">
      <w:pPr>
        <w:pStyle w:val="ListParagraph"/>
        <w:ind w:left="1440"/>
        <w:rPr>
          <w:rFonts w:ascii="Times New Roman" w:hAnsi="Times New Roman" w:cs="Times New Roman"/>
          <w:sz w:val="28"/>
          <w:szCs w:val="28"/>
        </w:rPr>
      </w:pPr>
    </w:p>
    <w:p w:rsidR="00F239DA" w:rsidRPr="00E23FE2" w:rsidRDefault="00C30BF2" w:rsidP="00F239DA">
      <w:pPr>
        <w:rPr>
          <w:rFonts w:ascii="Times New Roman" w:hAnsi="Times New Roman" w:cs="Times New Roman"/>
          <w:b/>
          <w:sz w:val="28"/>
          <w:szCs w:val="28"/>
        </w:rPr>
      </w:pPr>
      <w:r w:rsidRPr="00E23FE2">
        <w:rPr>
          <w:rFonts w:ascii="Times New Roman" w:hAnsi="Times New Roman" w:cs="Times New Roman"/>
          <w:b/>
          <w:sz w:val="28"/>
          <w:szCs w:val="28"/>
        </w:rPr>
        <w:t>Continue the momentum!</w:t>
      </w:r>
    </w:p>
    <w:p w:rsidR="00F239DA" w:rsidRPr="00E23FE2" w:rsidRDefault="00F239DA" w:rsidP="00F239DA">
      <w:pPr>
        <w:pStyle w:val="ListParagraph"/>
        <w:numPr>
          <w:ilvl w:val="0"/>
          <w:numId w:val="4"/>
        </w:numPr>
        <w:rPr>
          <w:rFonts w:ascii="Times New Roman" w:hAnsi="Times New Roman" w:cs="Times New Roman"/>
          <w:sz w:val="28"/>
          <w:szCs w:val="28"/>
        </w:rPr>
      </w:pPr>
      <w:r w:rsidRPr="00E23FE2">
        <w:rPr>
          <w:rFonts w:ascii="Times New Roman" w:hAnsi="Times New Roman" w:cs="Times New Roman"/>
          <w:sz w:val="28"/>
          <w:szCs w:val="28"/>
        </w:rPr>
        <w:t>Knock Out Opioid Abuse Day is October 6</w:t>
      </w:r>
      <w:r w:rsidRPr="00E23FE2">
        <w:rPr>
          <w:rFonts w:ascii="Times New Roman" w:hAnsi="Times New Roman" w:cs="Times New Roman"/>
          <w:sz w:val="28"/>
          <w:szCs w:val="28"/>
          <w:vertAlign w:val="superscript"/>
        </w:rPr>
        <w:t>th</w:t>
      </w:r>
    </w:p>
    <w:p w:rsidR="00F239DA" w:rsidRPr="00E23FE2" w:rsidRDefault="00F239DA" w:rsidP="00F239DA">
      <w:pPr>
        <w:pStyle w:val="ListParagraph"/>
        <w:numPr>
          <w:ilvl w:val="1"/>
          <w:numId w:val="4"/>
        </w:numPr>
        <w:rPr>
          <w:rFonts w:ascii="Times New Roman" w:hAnsi="Times New Roman" w:cs="Times New Roman"/>
          <w:sz w:val="28"/>
          <w:szCs w:val="28"/>
        </w:rPr>
      </w:pPr>
      <w:r w:rsidRPr="00E23FE2">
        <w:rPr>
          <w:rFonts w:ascii="Times New Roman" w:hAnsi="Times New Roman" w:cs="Times New Roman"/>
          <w:sz w:val="28"/>
          <w:szCs w:val="28"/>
        </w:rPr>
        <w:t>TCADR is encouraging towns to adopt proclamation recognizing the importance of the day</w:t>
      </w:r>
    </w:p>
    <w:p w:rsidR="00F239DA" w:rsidRPr="00E23FE2" w:rsidRDefault="00F239DA" w:rsidP="00F239DA">
      <w:pPr>
        <w:pStyle w:val="ListParagraph"/>
        <w:numPr>
          <w:ilvl w:val="1"/>
          <w:numId w:val="4"/>
        </w:numPr>
        <w:rPr>
          <w:rFonts w:ascii="Times New Roman" w:hAnsi="Times New Roman" w:cs="Times New Roman"/>
          <w:sz w:val="28"/>
          <w:szCs w:val="28"/>
        </w:rPr>
      </w:pPr>
      <w:r w:rsidRPr="00E23FE2">
        <w:rPr>
          <w:rFonts w:ascii="Times New Roman" w:hAnsi="Times New Roman" w:cs="Times New Roman"/>
          <w:sz w:val="28"/>
          <w:szCs w:val="28"/>
        </w:rPr>
        <w:t xml:space="preserve">Email </w:t>
      </w:r>
      <w:hyperlink r:id="rId9" w:history="1">
        <w:r w:rsidRPr="00E23FE2">
          <w:rPr>
            <w:rStyle w:val="Hyperlink"/>
            <w:rFonts w:ascii="Times New Roman" w:hAnsi="Times New Roman" w:cs="Times New Roman"/>
            <w:sz w:val="28"/>
            <w:szCs w:val="28"/>
          </w:rPr>
          <w:t>ccolaizzi@cafsnj.org</w:t>
        </w:r>
      </w:hyperlink>
      <w:r w:rsidRPr="00E23FE2">
        <w:rPr>
          <w:rFonts w:ascii="Times New Roman" w:hAnsi="Times New Roman" w:cs="Times New Roman"/>
          <w:sz w:val="28"/>
          <w:szCs w:val="28"/>
        </w:rPr>
        <w:t xml:space="preserve"> for a draft copy</w:t>
      </w:r>
    </w:p>
    <w:p w:rsidR="00F239DA" w:rsidRPr="00E23FE2" w:rsidRDefault="00F239DA" w:rsidP="00F239DA">
      <w:pPr>
        <w:pStyle w:val="ListParagraph"/>
        <w:numPr>
          <w:ilvl w:val="0"/>
          <w:numId w:val="4"/>
        </w:numPr>
        <w:rPr>
          <w:rFonts w:ascii="Times New Roman" w:hAnsi="Times New Roman" w:cs="Times New Roman"/>
          <w:sz w:val="28"/>
          <w:szCs w:val="28"/>
        </w:rPr>
      </w:pPr>
      <w:r w:rsidRPr="00E23FE2">
        <w:rPr>
          <w:rFonts w:ascii="Times New Roman" w:hAnsi="Times New Roman" w:cs="Times New Roman"/>
          <w:sz w:val="28"/>
          <w:szCs w:val="28"/>
        </w:rPr>
        <w:t>Red Ribbon Week is October 23-31</w:t>
      </w:r>
      <w:r w:rsidRPr="00E23FE2">
        <w:rPr>
          <w:rFonts w:ascii="Times New Roman" w:hAnsi="Times New Roman" w:cs="Times New Roman"/>
          <w:sz w:val="28"/>
          <w:szCs w:val="28"/>
          <w:vertAlign w:val="superscript"/>
        </w:rPr>
        <w:t>st</w:t>
      </w:r>
    </w:p>
    <w:p w:rsidR="00F239DA" w:rsidRPr="00E23FE2" w:rsidRDefault="00F239DA" w:rsidP="00F239DA">
      <w:pPr>
        <w:pStyle w:val="ListParagraph"/>
        <w:numPr>
          <w:ilvl w:val="1"/>
          <w:numId w:val="4"/>
        </w:numPr>
        <w:rPr>
          <w:rFonts w:ascii="Times New Roman" w:hAnsi="Times New Roman" w:cs="Times New Roman"/>
          <w:sz w:val="28"/>
          <w:szCs w:val="28"/>
        </w:rPr>
      </w:pPr>
      <w:r w:rsidRPr="00E23FE2">
        <w:rPr>
          <w:rFonts w:ascii="Times New Roman" w:hAnsi="Times New Roman" w:cs="Times New Roman"/>
          <w:sz w:val="28"/>
          <w:szCs w:val="28"/>
        </w:rPr>
        <w:t xml:space="preserve">BCPC is encouraging towns to Light It </w:t>
      </w:r>
      <w:proofErr w:type="gramStart"/>
      <w:r w:rsidRPr="00E23FE2">
        <w:rPr>
          <w:rFonts w:ascii="Times New Roman" w:hAnsi="Times New Roman" w:cs="Times New Roman"/>
          <w:sz w:val="28"/>
          <w:szCs w:val="28"/>
        </w:rPr>
        <w:t>Up</w:t>
      </w:r>
      <w:proofErr w:type="gramEnd"/>
      <w:r w:rsidRPr="00E23FE2">
        <w:rPr>
          <w:rFonts w:ascii="Times New Roman" w:hAnsi="Times New Roman" w:cs="Times New Roman"/>
          <w:sz w:val="28"/>
          <w:szCs w:val="28"/>
        </w:rPr>
        <w:t xml:space="preserve"> Red!</w:t>
      </w:r>
    </w:p>
    <w:p w:rsidR="00F239DA" w:rsidRPr="00E23FE2" w:rsidRDefault="00F239DA" w:rsidP="00F239DA">
      <w:pPr>
        <w:pStyle w:val="ListParagraph"/>
        <w:numPr>
          <w:ilvl w:val="2"/>
          <w:numId w:val="4"/>
        </w:numPr>
        <w:rPr>
          <w:rFonts w:ascii="Times New Roman" w:hAnsi="Times New Roman" w:cs="Times New Roman"/>
          <w:sz w:val="28"/>
          <w:szCs w:val="28"/>
        </w:rPr>
      </w:pPr>
      <w:r w:rsidRPr="00E23FE2">
        <w:rPr>
          <w:rFonts w:ascii="Times New Roman" w:hAnsi="Times New Roman" w:cs="Times New Roman"/>
          <w:sz w:val="28"/>
          <w:szCs w:val="28"/>
        </w:rPr>
        <w:lastRenderedPageBreak/>
        <w:t>Adding red bows to trees and poles in town to increase visibility and/or</w:t>
      </w:r>
    </w:p>
    <w:p w:rsidR="00F239DA" w:rsidRPr="00E23FE2" w:rsidRDefault="00F239DA" w:rsidP="00F239DA">
      <w:pPr>
        <w:pStyle w:val="ListParagraph"/>
        <w:numPr>
          <w:ilvl w:val="2"/>
          <w:numId w:val="4"/>
        </w:numPr>
        <w:rPr>
          <w:rFonts w:ascii="Times New Roman" w:hAnsi="Times New Roman" w:cs="Times New Roman"/>
          <w:sz w:val="28"/>
          <w:szCs w:val="28"/>
        </w:rPr>
      </w:pPr>
      <w:r w:rsidRPr="00E23FE2">
        <w:rPr>
          <w:rFonts w:ascii="Times New Roman" w:hAnsi="Times New Roman" w:cs="Times New Roman"/>
          <w:sz w:val="28"/>
          <w:szCs w:val="28"/>
        </w:rPr>
        <w:t>Changing outdoor lighting to red bulbs to remind people about Red Ribbon Week</w:t>
      </w:r>
    </w:p>
    <w:p w:rsidR="00F239DA" w:rsidRPr="00E23FE2" w:rsidRDefault="00F239DA" w:rsidP="00F239DA">
      <w:pPr>
        <w:pStyle w:val="ListParagraph"/>
        <w:numPr>
          <w:ilvl w:val="1"/>
          <w:numId w:val="4"/>
        </w:numPr>
        <w:rPr>
          <w:rFonts w:ascii="Times New Roman" w:hAnsi="Times New Roman" w:cs="Times New Roman"/>
          <w:sz w:val="28"/>
          <w:szCs w:val="28"/>
        </w:rPr>
      </w:pPr>
      <w:r w:rsidRPr="00E23FE2">
        <w:rPr>
          <w:rFonts w:ascii="Times New Roman" w:hAnsi="Times New Roman" w:cs="Times New Roman"/>
          <w:sz w:val="28"/>
          <w:szCs w:val="28"/>
        </w:rPr>
        <w:t xml:space="preserve">More Red Ribbon Week ideas can be found here: </w:t>
      </w:r>
      <w:hyperlink r:id="rId10" w:history="1">
        <w:r w:rsidRPr="00E23FE2">
          <w:rPr>
            <w:rStyle w:val="Hyperlink"/>
            <w:rFonts w:ascii="Times New Roman" w:hAnsi="Times New Roman" w:cs="Times New Roman"/>
            <w:sz w:val="28"/>
            <w:szCs w:val="28"/>
          </w:rPr>
          <w:t>Red Ribbon Campaign | Largest drug-use prevention campaign in the U.S.</w:t>
        </w:r>
      </w:hyperlink>
    </w:p>
    <w:p w:rsidR="00C30BF2" w:rsidRPr="00E23FE2" w:rsidRDefault="00C30BF2" w:rsidP="00F239DA">
      <w:pPr>
        <w:pStyle w:val="ListParagraph"/>
        <w:rPr>
          <w:rFonts w:ascii="Times New Roman" w:hAnsi="Times New Roman" w:cs="Times New Roman"/>
          <w:sz w:val="28"/>
          <w:szCs w:val="28"/>
        </w:rPr>
      </w:pPr>
    </w:p>
    <w:p w:rsidR="004E3F5C" w:rsidRPr="00E23FE2" w:rsidRDefault="004E3F5C" w:rsidP="004E3F5C">
      <w:pPr>
        <w:rPr>
          <w:rFonts w:ascii="Times New Roman" w:hAnsi="Times New Roman" w:cs="Times New Roman"/>
          <w:sz w:val="28"/>
          <w:szCs w:val="28"/>
        </w:rPr>
      </w:pPr>
    </w:p>
    <w:p w:rsidR="004E3F5C" w:rsidRPr="00E23FE2" w:rsidRDefault="004E3F5C" w:rsidP="004E3F5C">
      <w:pPr>
        <w:rPr>
          <w:rFonts w:ascii="Times New Roman" w:hAnsi="Times New Roman" w:cs="Times New Roman"/>
          <w:b/>
          <w:sz w:val="28"/>
          <w:szCs w:val="28"/>
        </w:rPr>
      </w:pPr>
    </w:p>
    <w:sectPr w:rsidR="004E3F5C" w:rsidRPr="00E23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0A78"/>
    <w:multiLevelType w:val="hybridMultilevel"/>
    <w:tmpl w:val="7EDAC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65831"/>
    <w:multiLevelType w:val="hybridMultilevel"/>
    <w:tmpl w:val="491ACD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019"/>
    <w:multiLevelType w:val="hybridMultilevel"/>
    <w:tmpl w:val="B040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018A4"/>
    <w:multiLevelType w:val="hybridMultilevel"/>
    <w:tmpl w:val="33825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5C"/>
    <w:rsid w:val="004E3F5C"/>
    <w:rsid w:val="005C0650"/>
    <w:rsid w:val="007249E5"/>
    <w:rsid w:val="00A04E15"/>
    <w:rsid w:val="00C30BF2"/>
    <w:rsid w:val="00C55F51"/>
    <w:rsid w:val="00E23FE2"/>
    <w:rsid w:val="00E37731"/>
    <w:rsid w:val="00EA2CCD"/>
    <w:rsid w:val="00F2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A5C"/>
  <w15:chartTrackingRefBased/>
  <w15:docId w15:val="{6FE11AF7-6753-4514-A70F-0A7BEC0A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3F5C"/>
    <w:rPr>
      <w:b/>
      <w:bCs/>
    </w:rPr>
  </w:style>
  <w:style w:type="table" w:styleId="TableGrid">
    <w:name w:val="Table Grid"/>
    <w:basedOn w:val="TableNormal"/>
    <w:uiPriority w:val="39"/>
    <w:rsid w:val="0072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CCD"/>
    <w:pPr>
      <w:ind w:left="720"/>
      <w:contextualSpacing/>
    </w:pPr>
  </w:style>
  <w:style w:type="character" w:styleId="Hyperlink">
    <w:name w:val="Hyperlink"/>
    <w:basedOn w:val="DefaultParagraphFont"/>
    <w:uiPriority w:val="99"/>
    <w:unhideWhenUsed/>
    <w:rsid w:val="00C30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laizzi@cafsnj.org" TargetMode="External"/><Relationship Id="rId3" Type="http://schemas.openxmlformats.org/officeDocument/2006/relationships/settings" Target="settings.xml"/><Relationship Id="rId7" Type="http://schemas.openxmlformats.org/officeDocument/2006/relationships/hyperlink" Target="mailto:jfernandez@cafsnj.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dribbon.org/" TargetMode="External"/><Relationship Id="rId4" Type="http://schemas.openxmlformats.org/officeDocument/2006/relationships/webSettings" Target="webSettings.xml"/><Relationship Id="rId9" Type="http://schemas.openxmlformats.org/officeDocument/2006/relationships/hyperlink" Target="mailto:ccolaizzi@cafs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Colaizzi</dc:creator>
  <cp:keywords/>
  <dc:description/>
  <cp:lastModifiedBy>Cassandra Colaizzi</cp:lastModifiedBy>
  <cp:revision>2</cp:revision>
  <dcterms:created xsi:type="dcterms:W3CDTF">2025-08-28T13:06:00Z</dcterms:created>
  <dcterms:modified xsi:type="dcterms:W3CDTF">2025-08-28T14:40:00Z</dcterms:modified>
</cp:coreProperties>
</file>